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>
        <w:t xml:space="preserve"> 670 кВт по сетям ООО «АИС» за 1 квартал 2017</w:t>
      </w:r>
      <w:r>
        <w:t>г</w:t>
      </w:r>
    </w:p>
    <w:p w:rsidR="00CE000A" w:rsidRDefault="00CE000A" w:rsidP="00CE000A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CE000A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>
            <w:pPr>
              <w:spacing w:after="0" w:line="240" w:lineRule="auto"/>
            </w:pPr>
          </w:p>
          <w:p w:rsidR="00CE000A" w:rsidRDefault="00CE000A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 xml:space="preserve"> 27 335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6 255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/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6279A9"/>
    <w:rsid w:val="00CE000A"/>
    <w:rsid w:val="00D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Крузитова Марина Анатольевна</cp:lastModifiedBy>
  <cp:revision>2</cp:revision>
  <dcterms:created xsi:type="dcterms:W3CDTF">2017-06-20T12:10:00Z</dcterms:created>
  <dcterms:modified xsi:type="dcterms:W3CDTF">2017-06-20T12:11:00Z</dcterms:modified>
</cp:coreProperties>
</file>